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1D59F" w14:textId="77777777" w:rsidR="001F766B" w:rsidRPr="009C62E8" w:rsidRDefault="001F766B" w:rsidP="001F766B">
      <w:pPr>
        <w:ind w:left="5670"/>
        <w:jc w:val="both"/>
        <w:rPr>
          <w:szCs w:val="24"/>
        </w:rPr>
      </w:pPr>
      <w:r w:rsidRPr="009C62E8">
        <w:rPr>
          <w:szCs w:val="24"/>
        </w:rPr>
        <w:t>П</w:t>
      </w:r>
      <w:r>
        <w:rPr>
          <w:szCs w:val="24"/>
        </w:rPr>
        <w:t>риложение</w:t>
      </w:r>
    </w:p>
    <w:p w14:paraId="575CF08E" w14:textId="77777777" w:rsidR="001F766B" w:rsidRPr="009C62E8" w:rsidRDefault="001F766B" w:rsidP="001F766B">
      <w:pPr>
        <w:ind w:left="5670"/>
        <w:jc w:val="both"/>
        <w:rPr>
          <w:szCs w:val="24"/>
        </w:rPr>
      </w:pPr>
      <w:r w:rsidRPr="009C62E8">
        <w:rPr>
          <w:szCs w:val="24"/>
        </w:rPr>
        <w:t>к решению Совета</w:t>
      </w:r>
    </w:p>
    <w:p w14:paraId="23854F7B" w14:textId="77777777" w:rsidR="001F766B" w:rsidRPr="009C62E8" w:rsidRDefault="001F766B" w:rsidP="001F766B">
      <w:pPr>
        <w:ind w:left="5670"/>
        <w:jc w:val="both"/>
        <w:rPr>
          <w:szCs w:val="24"/>
        </w:rPr>
      </w:pPr>
      <w:r w:rsidRPr="009C62E8">
        <w:rPr>
          <w:szCs w:val="24"/>
        </w:rPr>
        <w:t>муниципального образования</w:t>
      </w:r>
    </w:p>
    <w:p w14:paraId="4C46D7A2" w14:textId="77777777" w:rsidR="001F766B" w:rsidRPr="009C62E8" w:rsidRDefault="001F766B" w:rsidP="001F766B">
      <w:pPr>
        <w:ind w:left="5670"/>
        <w:jc w:val="both"/>
        <w:rPr>
          <w:szCs w:val="24"/>
        </w:rPr>
      </w:pPr>
      <w:r w:rsidRPr="009C62E8">
        <w:rPr>
          <w:szCs w:val="24"/>
        </w:rPr>
        <w:t>Белореченский район</w:t>
      </w:r>
    </w:p>
    <w:p w14:paraId="54CB334C" w14:textId="01D475FB" w:rsidR="001F766B" w:rsidRPr="009C62E8" w:rsidRDefault="001F766B" w:rsidP="001F766B">
      <w:pPr>
        <w:ind w:left="5670"/>
        <w:jc w:val="both"/>
      </w:pPr>
      <w:r>
        <w:t xml:space="preserve">от 31 марта </w:t>
      </w:r>
      <w:r w:rsidRPr="009C62E8">
        <w:t>20</w:t>
      </w:r>
      <w:r>
        <w:t>22 года</w:t>
      </w:r>
      <w:r w:rsidRPr="009C62E8">
        <w:t xml:space="preserve"> №</w:t>
      </w:r>
      <w:r>
        <w:t>354</w:t>
      </w:r>
    </w:p>
    <w:p w14:paraId="6DD3038B" w14:textId="77777777" w:rsidR="001F766B" w:rsidRDefault="001F766B" w:rsidP="001F766B">
      <w:pPr>
        <w:pStyle w:val="ConsPlusNormal"/>
        <w:ind w:firstLine="5245"/>
        <w:jc w:val="both"/>
        <w:rPr>
          <w:rFonts w:ascii="Times New Roman" w:hAnsi="Times New Roman" w:cs="Times New Roman"/>
          <w:sz w:val="28"/>
          <w:szCs w:val="28"/>
        </w:rPr>
      </w:pPr>
    </w:p>
    <w:p w14:paraId="533BF0A5" w14:textId="77777777" w:rsidR="001F766B" w:rsidRDefault="001F766B" w:rsidP="001F766B">
      <w:pPr>
        <w:pStyle w:val="ConsPlusNormal"/>
        <w:ind w:firstLine="5245"/>
        <w:jc w:val="center"/>
        <w:rPr>
          <w:rFonts w:ascii="Times New Roman" w:hAnsi="Times New Roman" w:cs="Times New Roman"/>
          <w:sz w:val="28"/>
          <w:szCs w:val="28"/>
        </w:rPr>
      </w:pPr>
    </w:p>
    <w:p w14:paraId="3D8BBB3D" w14:textId="77777777" w:rsidR="001F766B" w:rsidRDefault="001F766B" w:rsidP="001F766B">
      <w:pPr>
        <w:pStyle w:val="ConsPlusNormal"/>
        <w:ind w:firstLine="540"/>
        <w:jc w:val="both"/>
        <w:rPr>
          <w:rFonts w:ascii="Times New Roman" w:hAnsi="Times New Roman" w:cs="Times New Roman"/>
          <w:sz w:val="28"/>
          <w:szCs w:val="28"/>
        </w:rPr>
      </w:pPr>
    </w:p>
    <w:p w14:paraId="349AF012" w14:textId="77777777" w:rsidR="001F766B" w:rsidRDefault="001F766B" w:rsidP="001F766B">
      <w:pPr>
        <w:pStyle w:val="ConsPlusNormal"/>
        <w:jc w:val="center"/>
        <w:rPr>
          <w:rFonts w:ascii="Times New Roman" w:hAnsi="Times New Roman" w:cs="Times New Roman"/>
          <w:b/>
          <w:sz w:val="28"/>
          <w:szCs w:val="28"/>
        </w:rPr>
      </w:pPr>
      <w:bookmarkStart w:id="0" w:name="Par45"/>
      <w:bookmarkEnd w:id="0"/>
      <w:r>
        <w:rPr>
          <w:rFonts w:ascii="Times New Roman" w:hAnsi="Times New Roman" w:cs="Times New Roman"/>
          <w:b/>
          <w:sz w:val="28"/>
          <w:szCs w:val="28"/>
        </w:rPr>
        <w:t>Условия</w:t>
      </w:r>
      <w:r>
        <w:rPr>
          <w:rFonts w:ascii="Times New Roman" w:hAnsi="Times New Roman" w:cs="Times New Roman"/>
          <w:b/>
          <w:bCs/>
          <w:sz w:val="28"/>
          <w:szCs w:val="28"/>
        </w:rPr>
        <w:t xml:space="preserve"> проведения конкурса </w:t>
      </w:r>
      <w:r>
        <w:rPr>
          <w:rFonts w:ascii="Times New Roman" w:hAnsi="Times New Roman" w:cs="Times New Roman"/>
          <w:b/>
          <w:sz w:val="28"/>
          <w:szCs w:val="28"/>
        </w:rPr>
        <w:t>по отбору кандидатур</w:t>
      </w:r>
    </w:p>
    <w:p w14:paraId="36F8C55F" w14:textId="77777777" w:rsidR="001F766B" w:rsidRDefault="001F766B" w:rsidP="001F766B">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 на должность</w:t>
      </w:r>
      <w:r>
        <w:rPr>
          <w:rFonts w:ascii="Times New Roman" w:hAnsi="Times New Roman" w:cs="Times New Roman"/>
          <w:b/>
          <w:bCs/>
          <w:sz w:val="28"/>
          <w:szCs w:val="28"/>
        </w:rPr>
        <w:t xml:space="preserve"> </w:t>
      </w:r>
      <w:r>
        <w:rPr>
          <w:rFonts w:ascii="Times New Roman" w:hAnsi="Times New Roman" w:cs="Times New Roman"/>
          <w:b/>
          <w:sz w:val="28"/>
          <w:szCs w:val="28"/>
        </w:rPr>
        <w:t xml:space="preserve">главы муниципального образования </w:t>
      </w:r>
    </w:p>
    <w:p w14:paraId="00B89765" w14:textId="77777777" w:rsidR="001F766B" w:rsidRDefault="001F766B" w:rsidP="001F766B">
      <w:pPr>
        <w:pStyle w:val="ConsPlusNormal"/>
        <w:jc w:val="center"/>
        <w:rPr>
          <w:rFonts w:ascii="Times New Roman" w:hAnsi="Times New Roman" w:cs="Times New Roman"/>
          <w:sz w:val="28"/>
          <w:szCs w:val="28"/>
        </w:rPr>
      </w:pPr>
      <w:r>
        <w:rPr>
          <w:rFonts w:ascii="Times New Roman" w:hAnsi="Times New Roman" w:cs="Times New Roman"/>
          <w:b/>
          <w:sz w:val="28"/>
          <w:szCs w:val="28"/>
        </w:rPr>
        <w:t xml:space="preserve">Белореченский район </w:t>
      </w:r>
    </w:p>
    <w:p w14:paraId="4494B4EA" w14:textId="77777777" w:rsidR="001F766B" w:rsidRDefault="001F766B" w:rsidP="001F766B">
      <w:pPr>
        <w:pStyle w:val="ConsPlusNormal"/>
        <w:ind w:firstLine="540"/>
        <w:jc w:val="both"/>
        <w:rPr>
          <w:rFonts w:ascii="Times New Roman" w:hAnsi="Times New Roman" w:cs="Times New Roman"/>
          <w:sz w:val="28"/>
          <w:szCs w:val="28"/>
        </w:rPr>
      </w:pPr>
    </w:p>
    <w:p w14:paraId="17ED49D5"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Участник конкурса может быть выдвинут:</w:t>
      </w:r>
    </w:p>
    <w:p w14:paraId="053620A3" w14:textId="77777777" w:rsidR="001F766B" w:rsidRDefault="001F766B" w:rsidP="001F766B">
      <w:pPr>
        <w:pStyle w:val="ConsPlusNormal"/>
        <w:ind w:firstLine="709"/>
        <w:jc w:val="both"/>
        <w:rPr>
          <w:rFonts w:ascii="Times New Roman" w:hAnsi="Times New Roman" w:cs="Times New Roman"/>
          <w:sz w:val="28"/>
          <w:szCs w:val="28"/>
        </w:rPr>
      </w:pPr>
      <w:bookmarkStart w:id="1" w:name="Par105"/>
      <w:bookmarkEnd w:id="1"/>
      <w:r>
        <w:rPr>
          <w:rFonts w:ascii="Times New Roman" w:hAnsi="Times New Roman" w:cs="Times New Roman"/>
          <w:sz w:val="28"/>
          <w:szCs w:val="28"/>
        </w:rPr>
        <w:t>1) главой администрации (губернатором) Краснодарского края;</w:t>
      </w:r>
    </w:p>
    <w:p w14:paraId="088EBFCC"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общественным объединением;</w:t>
      </w:r>
    </w:p>
    <w:p w14:paraId="67609986" w14:textId="77777777" w:rsidR="001F766B" w:rsidRDefault="001F766B" w:rsidP="001F766B">
      <w:pPr>
        <w:pStyle w:val="ConsPlusNormal"/>
        <w:ind w:firstLine="709"/>
        <w:jc w:val="both"/>
        <w:rPr>
          <w:rFonts w:ascii="Times New Roman" w:hAnsi="Times New Roman" w:cs="Times New Roman"/>
          <w:sz w:val="28"/>
          <w:szCs w:val="28"/>
        </w:rPr>
      </w:pPr>
      <w:bookmarkStart w:id="2" w:name="Par106"/>
      <w:bookmarkEnd w:id="2"/>
      <w:r>
        <w:rPr>
          <w:rFonts w:ascii="Times New Roman" w:hAnsi="Times New Roman" w:cs="Times New Roman"/>
          <w:sz w:val="28"/>
          <w:szCs w:val="28"/>
        </w:rPr>
        <w:t>3) собранием граждан по месту работы или жительства;</w:t>
      </w:r>
    </w:p>
    <w:p w14:paraId="7FEE8E28"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путем самовыдвижения.</w:t>
      </w:r>
    </w:p>
    <w:p w14:paraId="7DD0849F"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В случаях, когда инициаторами выдвижения гражданина на должность главы муниципального образования Белореченский район являются субъекты, указанные в подпунктах 2 и 3 пункта 1.1 настоящего Приложения,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14:paraId="437CBDC6"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Гражданин имеет право участвовать в конкурсе, если им предоставлены документы согласно перечню и в сроки, установленные </w:t>
      </w:r>
      <w:r>
        <w:rPr>
          <w:rFonts w:ascii="Times New Roman" w:hAnsi="Times New Roman"/>
          <w:bCs/>
          <w:sz w:val="28"/>
          <w:szCs w:val="28"/>
        </w:rPr>
        <w:t xml:space="preserve">Положением о порядке проведения конкурса по отбору кандидатур на должность </w:t>
      </w:r>
      <w:r>
        <w:rPr>
          <w:rFonts w:ascii="Times New Roman" w:hAnsi="Times New Roman"/>
          <w:sz w:val="28"/>
          <w:szCs w:val="28"/>
        </w:rPr>
        <w:t>главы муниципального образования Белореченский район</w:t>
      </w:r>
      <w:r>
        <w:rPr>
          <w:rFonts w:ascii="Times New Roman" w:hAnsi="Times New Roman"/>
          <w:color w:val="00000A"/>
          <w:sz w:val="28"/>
          <w:szCs w:val="28"/>
        </w:rPr>
        <w:t xml:space="preserve">, утвержденное решением Совета муниципального образования Белореченский район </w:t>
      </w:r>
      <w:r>
        <w:rPr>
          <w:rFonts w:ascii="Times New Roman" w:hAnsi="Times New Roman"/>
          <w:bCs/>
          <w:sz w:val="28"/>
          <w:szCs w:val="28"/>
        </w:rPr>
        <w:t xml:space="preserve">29 мая 2015 года № 179 «Об утверждении Положения о порядке проведения конкурса по отбору кандидатур на должность </w:t>
      </w:r>
      <w:r>
        <w:rPr>
          <w:rFonts w:ascii="Times New Roman" w:hAnsi="Times New Roman"/>
          <w:sz w:val="28"/>
          <w:szCs w:val="28"/>
        </w:rPr>
        <w:t xml:space="preserve">главы муниципального образования Белореченский район» (в редакции решения Совета </w:t>
      </w:r>
      <w:r>
        <w:rPr>
          <w:rFonts w:ascii="Times New Roman" w:hAnsi="Times New Roman"/>
          <w:color w:val="00000A"/>
          <w:sz w:val="28"/>
          <w:szCs w:val="28"/>
        </w:rPr>
        <w:t>муниципального образования Белореченский район 30.08.</w:t>
      </w:r>
      <w:r>
        <w:rPr>
          <w:rFonts w:ascii="Times New Roman" w:hAnsi="Times New Roman"/>
          <w:bCs/>
          <w:sz w:val="28"/>
          <w:szCs w:val="28"/>
        </w:rPr>
        <w:t>2016 г. № 326</w:t>
      </w:r>
      <w:r>
        <w:rPr>
          <w:rFonts w:ascii="Times New Roman" w:hAnsi="Times New Roman" w:cs="Times New Roman"/>
          <w:sz w:val="28"/>
          <w:szCs w:val="28"/>
        </w:rPr>
        <w:t>).</w:t>
      </w:r>
    </w:p>
    <w:p w14:paraId="23893211"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Гражданин, изъявивший желание участвовать в конкурсе по отбору кандидатур на должность главы муниципального образования Белореченский район, должен соответствовать следующим требованиям:</w:t>
      </w:r>
    </w:p>
    <w:p w14:paraId="6152878C"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отсутствие на день проведения конкурса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3626E9BD"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установленным Федеральным законом от 06.10.2003 № 131-ФЗ «об общих принципах организации местного самоуправления в Российской Федерации»;</w:t>
      </w:r>
    </w:p>
    <w:p w14:paraId="0DE1D65F"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установленным уставом муниципального образования Белореченский </w:t>
      </w:r>
      <w:r>
        <w:rPr>
          <w:rFonts w:ascii="Times New Roman" w:hAnsi="Times New Roman" w:cs="Times New Roman"/>
          <w:sz w:val="28"/>
          <w:szCs w:val="28"/>
        </w:rPr>
        <w:lastRenderedPageBreak/>
        <w:t>район;</w:t>
      </w:r>
    </w:p>
    <w:p w14:paraId="2BE9C4C4"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наличие высшего образования;</w:t>
      </w:r>
    </w:p>
    <w:p w14:paraId="422E6D44"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категория «специалисты» главной группы;</w:t>
      </w:r>
    </w:p>
    <w:p w14:paraId="0A22B049"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Устава и законов Краснодарского края, иных нормативных правовых актов, Устава муниципального  образования Белореченский район,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14:paraId="6FD1872E" w14:textId="77777777" w:rsidR="001F766B" w:rsidRDefault="001F766B" w:rsidP="001F76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владения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14:paraId="543BE56C" w14:textId="77777777" w:rsidR="001F766B" w:rsidRDefault="001F766B" w:rsidP="001F766B">
      <w:pPr>
        <w:pStyle w:val="ConsPlusNormal"/>
        <w:ind w:firstLine="709"/>
        <w:jc w:val="both"/>
        <w:rPr>
          <w:rFonts w:ascii="Times New Roman" w:hAnsi="Times New Roman" w:cs="Times New Roman"/>
          <w:sz w:val="28"/>
          <w:szCs w:val="28"/>
        </w:rPr>
      </w:pPr>
      <w:bookmarkStart w:id="3" w:name="Par111"/>
      <w:bookmarkStart w:id="4" w:name="Par113"/>
      <w:bookmarkEnd w:id="3"/>
      <w:bookmarkEnd w:id="4"/>
      <w:r>
        <w:rPr>
          <w:rFonts w:ascii="Times New Roman" w:hAnsi="Times New Roman" w:cs="Times New Roman"/>
          <w:sz w:val="28"/>
          <w:szCs w:val="28"/>
        </w:rPr>
        <w:t>1.5.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14:paraId="2FF1B63E" w14:textId="77777777" w:rsidR="00151C08" w:rsidRDefault="00151C08"/>
    <w:sectPr w:rsidR="00151C08" w:rsidSect="00CF05F8">
      <w:headerReference w:type="default" r:id="rId6"/>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03981" w14:textId="77777777" w:rsidR="00D036E5" w:rsidRDefault="00D036E5" w:rsidP="00CF05F8">
      <w:r>
        <w:separator/>
      </w:r>
    </w:p>
  </w:endnote>
  <w:endnote w:type="continuationSeparator" w:id="0">
    <w:p w14:paraId="6659CDD8" w14:textId="77777777" w:rsidR="00D036E5" w:rsidRDefault="00D036E5" w:rsidP="00CF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84AF" w14:textId="77777777" w:rsidR="00D036E5" w:rsidRDefault="00D036E5" w:rsidP="00CF05F8">
      <w:r>
        <w:separator/>
      </w:r>
    </w:p>
  </w:footnote>
  <w:footnote w:type="continuationSeparator" w:id="0">
    <w:p w14:paraId="08244C94" w14:textId="77777777" w:rsidR="00D036E5" w:rsidRDefault="00D036E5" w:rsidP="00CF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0248956"/>
      <w:docPartObj>
        <w:docPartGallery w:val="Page Numbers (Top of Page)"/>
        <w:docPartUnique/>
      </w:docPartObj>
    </w:sdtPr>
    <w:sdtContent>
      <w:p w14:paraId="36F89984" w14:textId="27169B29" w:rsidR="00CF05F8" w:rsidRDefault="00CF05F8">
        <w:pPr>
          <w:pStyle w:val="a3"/>
          <w:jc w:val="center"/>
        </w:pPr>
        <w:r>
          <w:fldChar w:fldCharType="begin"/>
        </w:r>
        <w:r>
          <w:instrText>PAGE   \* MERGEFORMAT</w:instrText>
        </w:r>
        <w:r>
          <w:fldChar w:fldCharType="separate"/>
        </w:r>
        <w:r>
          <w:t>2</w:t>
        </w:r>
        <w:r>
          <w:fldChar w:fldCharType="end"/>
        </w:r>
      </w:p>
    </w:sdtContent>
  </w:sdt>
  <w:p w14:paraId="2F07239C" w14:textId="77777777" w:rsidR="00CF05F8" w:rsidRDefault="00CF05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66B"/>
    <w:rsid w:val="00151C08"/>
    <w:rsid w:val="001F766B"/>
    <w:rsid w:val="00CF05F8"/>
    <w:rsid w:val="00D03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1E4E6"/>
  <w15:chartTrackingRefBased/>
  <w15:docId w15:val="{C00A39F8-830D-407B-964D-758335E5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66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F76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CF05F8"/>
    <w:pPr>
      <w:tabs>
        <w:tab w:val="center" w:pos="4677"/>
        <w:tab w:val="right" w:pos="9355"/>
      </w:tabs>
    </w:pPr>
  </w:style>
  <w:style w:type="character" w:customStyle="1" w:styleId="a4">
    <w:name w:val="Верхний колонтитул Знак"/>
    <w:basedOn w:val="a0"/>
    <w:link w:val="a3"/>
    <w:uiPriority w:val="99"/>
    <w:rsid w:val="00CF05F8"/>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CF05F8"/>
    <w:pPr>
      <w:tabs>
        <w:tab w:val="center" w:pos="4677"/>
        <w:tab w:val="right" w:pos="9355"/>
      </w:tabs>
    </w:pPr>
  </w:style>
  <w:style w:type="character" w:customStyle="1" w:styleId="a6">
    <w:name w:val="Нижний колонтитул Знак"/>
    <w:basedOn w:val="a0"/>
    <w:link w:val="a5"/>
    <w:uiPriority w:val="99"/>
    <w:rsid w:val="00CF05F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28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2022-03-31T14:16:00Z</dcterms:created>
  <dcterms:modified xsi:type="dcterms:W3CDTF">2022-03-31T14:21:00Z</dcterms:modified>
</cp:coreProperties>
</file>